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  <w:lang w:eastAsia="zh-CN"/>
        </w:rPr>
        <w:t>成交</w:t>
      </w:r>
      <w:r>
        <w:rPr>
          <w:rFonts w:hint="eastAsia"/>
        </w:rPr>
        <w:t>公告信息表</w:t>
      </w:r>
    </w:p>
    <w:tbl>
      <w:tblPr>
        <w:tblStyle w:val="8"/>
        <w:tblW w:w="1031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3616"/>
        <w:gridCol w:w="3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公告标题</w:t>
            </w:r>
          </w:p>
        </w:tc>
        <w:tc>
          <w:tcPr>
            <w:tcW w:w="7341" w:type="dxa"/>
            <w:gridSpan w:val="2"/>
            <w:vAlign w:val="center"/>
          </w:tcPr>
          <w:p>
            <w:pPr>
              <w:jc w:val="lef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  <w:lang w:eastAsia="zh-CN"/>
              </w:rPr>
              <w:t>乐山市人力资源服务中心第五届“中国创翼”创业创新大赛乐山赛区选拔赛赛事组织服务采购项目结果公告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采购项目编号</w:t>
            </w:r>
          </w:p>
        </w:tc>
        <w:tc>
          <w:tcPr>
            <w:tcW w:w="7341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Verdana" w:hAnsi="Verdana"/>
                <w:szCs w:val="21"/>
                <w:lang w:eastAsia="zh-CN"/>
              </w:rPr>
              <w:t>SCZB2022-124-12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</w:rPr>
              <w:t>采购项目名称</w:t>
            </w:r>
          </w:p>
        </w:tc>
        <w:tc>
          <w:tcPr>
            <w:tcW w:w="734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Verdana" w:hAnsi="Verdana"/>
                <w:szCs w:val="21"/>
                <w:lang w:eastAsia="zh-CN"/>
              </w:rPr>
              <w:t>乐山市人力资源服务中心第五届“中国创翼”创业创新大赛乐山赛区选拔赛赛事组织服务采购项目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78" w:type="dxa"/>
            <w:vAlign w:val="center"/>
          </w:tcPr>
          <w:p>
            <w:pPr>
              <w:jc w:val="center"/>
            </w:pPr>
            <w:r>
              <w:rPr>
                <w:rFonts w:ascii="Verdana" w:hAnsi="Verdana"/>
                <w:color w:val="000000"/>
                <w:szCs w:val="21"/>
              </w:rPr>
              <w:t>采购预算金额（元）</w:t>
            </w:r>
          </w:p>
        </w:tc>
        <w:tc>
          <w:tcPr>
            <w:tcW w:w="734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szCs w:val="21"/>
                <w:lang w:eastAsia="zh-CN"/>
              </w:rPr>
              <w:t>预算金额</w:t>
            </w:r>
            <w:r>
              <w:rPr>
                <w:rFonts w:hint="eastAsia" w:ascii="Verdana" w:hAnsi="Verdana"/>
                <w:szCs w:val="21"/>
                <w:lang w:val="en-US" w:eastAsia="zh-CN"/>
              </w:rPr>
              <w:t>102000</w:t>
            </w:r>
            <w:r>
              <w:rPr>
                <w:rFonts w:hint="eastAsia" w:ascii="Verdana" w:hAnsi="Verdana"/>
                <w:szCs w:val="21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公告类型</w:t>
            </w:r>
          </w:p>
        </w:tc>
        <w:tc>
          <w:tcPr>
            <w:tcW w:w="734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结果公告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公告发布时间</w:t>
            </w:r>
          </w:p>
        </w:tc>
        <w:tc>
          <w:tcPr>
            <w:tcW w:w="734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更正公告</w:t>
            </w:r>
          </w:p>
        </w:tc>
        <w:tc>
          <w:tcPr>
            <w:tcW w:w="7341" w:type="dxa"/>
            <w:gridSpan w:val="2"/>
            <w:vAlign w:val="center"/>
          </w:tcPr>
          <w:p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采购单位名称</w:t>
            </w:r>
          </w:p>
        </w:tc>
        <w:tc>
          <w:tcPr>
            <w:tcW w:w="7341" w:type="dxa"/>
            <w:gridSpan w:val="2"/>
            <w:vAlign w:val="center"/>
          </w:tcPr>
          <w:p>
            <w:r>
              <w:rPr>
                <w:rFonts w:hint="eastAsia"/>
              </w:rPr>
              <w:t>乐山市人力资源服务中心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采购代理机构名称</w:t>
            </w:r>
          </w:p>
        </w:tc>
        <w:tc>
          <w:tcPr>
            <w:tcW w:w="7341" w:type="dxa"/>
            <w:gridSpan w:val="2"/>
            <w:vAlign w:val="center"/>
          </w:tcPr>
          <w:p>
            <w:r>
              <w:t>乐山上诚工程管理服务有限公司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项目分包个数</w:t>
            </w:r>
          </w:p>
        </w:tc>
        <w:tc>
          <w:tcPr>
            <w:tcW w:w="734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7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成交</w:t>
            </w:r>
            <w:r>
              <w:rPr>
                <w:rFonts w:hint="eastAsia"/>
                <w:szCs w:val="21"/>
              </w:rPr>
              <w:t>单位及</w:t>
            </w:r>
            <w:r>
              <w:rPr>
                <w:rFonts w:hint="eastAsia"/>
                <w:szCs w:val="21"/>
                <w:lang w:eastAsia="zh-CN"/>
              </w:rPr>
              <w:t>成交</w:t>
            </w: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成交</w:t>
            </w:r>
            <w:r>
              <w:rPr>
                <w:rFonts w:hint="eastAsia" w:ascii="宋体" w:hAnsi="宋体" w:eastAsia="宋体" w:cs="宋体"/>
              </w:rPr>
              <w:t>单位</w:t>
            </w:r>
            <w:bookmarkStart w:id="0" w:name="_GoBack"/>
            <w:bookmarkEnd w:id="0"/>
          </w:p>
        </w:tc>
        <w:tc>
          <w:tcPr>
            <w:tcW w:w="3725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成交</w:t>
            </w:r>
            <w:r>
              <w:rPr>
                <w:rFonts w:hint="eastAsia" w:ascii="宋体" w:hAnsi="宋体" w:eastAsia="宋体" w:cs="宋体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乐山市乐创汇创新创业联合会</w:t>
            </w:r>
          </w:p>
        </w:tc>
        <w:tc>
          <w:tcPr>
            <w:tcW w:w="3725" w:type="dxa"/>
            <w:vAlign w:val="center"/>
          </w:tcPr>
          <w:p>
            <w:pPr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  <w:lang w:eastAsia="zh-CN"/>
              </w:rPr>
              <w:t>成交</w:t>
            </w:r>
            <w:r>
              <w:rPr>
                <w:rFonts w:ascii="Verdana" w:hAnsi="Verdana"/>
                <w:color w:val="000000"/>
                <w:szCs w:val="21"/>
              </w:rPr>
              <w:t>结果总金额（元）：</w:t>
            </w:r>
          </w:p>
        </w:tc>
        <w:tc>
          <w:tcPr>
            <w:tcW w:w="7341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/>
                <w:lang w:val="en-US" w:eastAsia="zh-CN"/>
              </w:rPr>
              <w:t>100900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定标日期</w:t>
            </w:r>
          </w:p>
        </w:tc>
        <w:tc>
          <w:tcPr>
            <w:tcW w:w="734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各包</w:t>
            </w:r>
            <w:r>
              <w:rPr>
                <w:rFonts w:hint="eastAsia" w:ascii="Verdana" w:hAnsi="Verdana"/>
                <w:color w:val="000000"/>
                <w:szCs w:val="21"/>
                <w:lang w:eastAsia="zh-CN"/>
              </w:rPr>
              <w:t>成交</w:t>
            </w:r>
            <w:r>
              <w:rPr>
                <w:rFonts w:ascii="Verdana" w:hAnsi="Verdana"/>
                <w:color w:val="000000"/>
                <w:szCs w:val="21"/>
              </w:rPr>
              <w:t>/</w:t>
            </w:r>
            <w:r>
              <w:rPr>
                <w:rFonts w:hint="eastAsia" w:ascii="Verdana" w:hAnsi="Verdana"/>
                <w:color w:val="000000"/>
                <w:szCs w:val="21"/>
                <w:lang w:eastAsia="zh-CN"/>
              </w:rPr>
              <w:t>成交</w:t>
            </w:r>
            <w:r>
              <w:rPr>
                <w:rFonts w:ascii="Verdana" w:hAnsi="Verdana"/>
                <w:color w:val="000000"/>
                <w:szCs w:val="21"/>
              </w:rPr>
              <w:t>供应商名称、地址及报价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成交供应商均为：</w:t>
            </w:r>
            <w:r>
              <w:rPr>
                <w:rFonts w:hint="eastAsia"/>
                <w:lang w:val="en-US" w:eastAsia="zh-CN"/>
              </w:rPr>
              <w:t>乐山市乐创汇创新创业联合会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地址：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乐山市市中区乐青路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9号亚马逊三期97号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报价：</w:t>
            </w:r>
            <w:r>
              <w:rPr>
                <w:rFonts w:hint="eastAsia"/>
                <w:lang w:val="en-US" w:eastAsia="zh-CN"/>
              </w:rPr>
              <w:t>10.09万元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78" w:type="dxa"/>
            <w:vAlign w:val="center"/>
          </w:tcPr>
          <w:p>
            <w:pPr>
              <w:jc w:val="center"/>
            </w:pPr>
            <w:r>
              <w:t>评</w:t>
            </w:r>
            <w:r>
              <w:rPr>
                <w:rFonts w:hint="eastAsia"/>
              </w:rPr>
              <w:t>审</w:t>
            </w:r>
            <w:r>
              <w:t>委员会成员名单</w:t>
            </w:r>
          </w:p>
        </w:tc>
        <w:tc>
          <w:tcPr>
            <w:tcW w:w="734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杨晓琳 鲁红波  李庆飞</w:t>
            </w:r>
            <w:r>
              <w:rPr>
                <w:rFonts w:hint="eastAsia" w:ascii="宋体" w:hAnsi="宋体" w:eastAsia="宋体" w:cs="宋体"/>
                <w:highlight w:val="none"/>
              </w:rPr>
              <w:t>（采购人代表）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采购人地址和联系方式</w:t>
            </w:r>
          </w:p>
        </w:tc>
        <w:tc>
          <w:tcPr>
            <w:tcW w:w="7341" w:type="dxa"/>
            <w:gridSpan w:val="2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团山街555号 18113946891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采购代理机构地址和联系方式</w:t>
            </w:r>
          </w:p>
        </w:tc>
        <w:tc>
          <w:tcPr>
            <w:tcW w:w="7341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地址：四川省乐山市市中区苏稽镇苏怀路36号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联系电话：0833-2561295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采购</w:t>
            </w:r>
            <w:r>
              <w:rPr>
                <w:rFonts w:hint="eastAsia" w:ascii="Verdana" w:hAnsi="Verdana"/>
                <w:color w:val="000000"/>
                <w:szCs w:val="21"/>
              </w:rPr>
              <w:t>人</w:t>
            </w:r>
            <w:r>
              <w:rPr>
                <w:rFonts w:ascii="Verdana" w:hAnsi="Verdana"/>
                <w:color w:val="000000"/>
                <w:szCs w:val="21"/>
              </w:rPr>
              <w:t>联系人姓名和电话</w:t>
            </w:r>
          </w:p>
        </w:tc>
        <w:tc>
          <w:tcPr>
            <w:tcW w:w="7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Verdana" w:hAnsi="Verdana"/>
                <w:color w:val="000000"/>
                <w:szCs w:val="21"/>
                <w:lang w:val="en-US" w:eastAsia="zh-CN"/>
              </w:rPr>
              <w:t>李老师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联系电话：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 xml:space="preserve"> 18113946891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附相关附件</w:t>
      </w:r>
    </w:p>
    <w:sectPr>
      <w:pgSz w:w="11906" w:h="16838"/>
      <w:pgMar w:top="873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NDAwYjcwN2Y3NGYwMGQ5ZjI4MmY4NmIwNjlhYTgifQ=="/>
  </w:docVars>
  <w:rsids>
    <w:rsidRoot w:val="00FD246C"/>
    <w:rsid w:val="000253D7"/>
    <w:rsid w:val="00062434"/>
    <w:rsid w:val="00067312"/>
    <w:rsid w:val="00082DCF"/>
    <w:rsid w:val="00086AC9"/>
    <w:rsid w:val="00097C12"/>
    <w:rsid w:val="000D5826"/>
    <w:rsid w:val="000E112F"/>
    <w:rsid w:val="000E555C"/>
    <w:rsid w:val="001353C5"/>
    <w:rsid w:val="00163FAC"/>
    <w:rsid w:val="00194870"/>
    <w:rsid w:val="001B253C"/>
    <w:rsid w:val="001D04F5"/>
    <w:rsid w:val="001F2611"/>
    <w:rsid w:val="0029203E"/>
    <w:rsid w:val="002942FD"/>
    <w:rsid w:val="002D44AA"/>
    <w:rsid w:val="0030648F"/>
    <w:rsid w:val="00314C06"/>
    <w:rsid w:val="00321531"/>
    <w:rsid w:val="00340FB4"/>
    <w:rsid w:val="00352C68"/>
    <w:rsid w:val="003855B5"/>
    <w:rsid w:val="003C4941"/>
    <w:rsid w:val="003E45AC"/>
    <w:rsid w:val="0046244E"/>
    <w:rsid w:val="004D370F"/>
    <w:rsid w:val="004F19B7"/>
    <w:rsid w:val="004F2E3A"/>
    <w:rsid w:val="00534FED"/>
    <w:rsid w:val="00577F71"/>
    <w:rsid w:val="005C3F4D"/>
    <w:rsid w:val="0062488E"/>
    <w:rsid w:val="00643D83"/>
    <w:rsid w:val="006663E3"/>
    <w:rsid w:val="00671E01"/>
    <w:rsid w:val="006B4EDA"/>
    <w:rsid w:val="006C22C3"/>
    <w:rsid w:val="006D51EB"/>
    <w:rsid w:val="006F3E7C"/>
    <w:rsid w:val="007114D4"/>
    <w:rsid w:val="007157CD"/>
    <w:rsid w:val="00794476"/>
    <w:rsid w:val="007B6B53"/>
    <w:rsid w:val="007D1278"/>
    <w:rsid w:val="007D26FE"/>
    <w:rsid w:val="007D7F69"/>
    <w:rsid w:val="007F38CC"/>
    <w:rsid w:val="00814F0D"/>
    <w:rsid w:val="00865C47"/>
    <w:rsid w:val="008959E6"/>
    <w:rsid w:val="008B2D22"/>
    <w:rsid w:val="008D181E"/>
    <w:rsid w:val="008F5003"/>
    <w:rsid w:val="0091363B"/>
    <w:rsid w:val="0091392C"/>
    <w:rsid w:val="009517F4"/>
    <w:rsid w:val="00955D7A"/>
    <w:rsid w:val="009E0F2A"/>
    <w:rsid w:val="00A03D83"/>
    <w:rsid w:val="00A31739"/>
    <w:rsid w:val="00A44365"/>
    <w:rsid w:val="00A90768"/>
    <w:rsid w:val="00B10085"/>
    <w:rsid w:val="00B2359C"/>
    <w:rsid w:val="00B92613"/>
    <w:rsid w:val="00BA61C7"/>
    <w:rsid w:val="00BB6933"/>
    <w:rsid w:val="00BC0732"/>
    <w:rsid w:val="00BC2E91"/>
    <w:rsid w:val="00BF54FA"/>
    <w:rsid w:val="00CD6BB4"/>
    <w:rsid w:val="00D21CF7"/>
    <w:rsid w:val="00D40546"/>
    <w:rsid w:val="00D753C0"/>
    <w:rsid w:val="00D900B6"/>
    <w:rsid w:val="00DA121C"/>
    <w:rsid w:val="00DB2920"/>
    <w:rsid w:val="00E00595"/>
    <w:rsid w:val="00E0069A"/>
    <w:rsid w:val="00E116CB"/>
    <w:rsid w:val="00E4653A"/>
    <w:rsid w:val="00E837F1"/>
    <w:rsid w:val="00E9057E"/>
    <w:rsid w:val="00EA7F1D"/>
    <w:rsid w:val="00EB1F29"/>
    <w:rsid w:val="00FB4A3F"/>
    <w:rsid w:val="00FD0268"/>
    <w:rsid w:val="00FD246C"/>
    <w:rsid w:val="00FD281A"/>
    <w:rsid w:val="00FF5626"/>
    <w:rsid w:val="00FF70C7"/>
    <w:rsid w:val="01AB3AF8"/>
    <w:rsid w:val="08584648"/>
    <w:rsid w:val="0E440D55"/>
    <w:rsid w:val="1250610E"/>
    <w:rsid w:val="156238A3"/>
    <w:rsid w:val="1F636643"/>
    <w:rsid w:val="20511542"/>
    <w:rsid w:val="21BF24B2"/>
    <w:rsid w:val="2BE85566"/>
    <w:rsid w:val="302B6A13"/>
    <w:rsid w:val="31F87111"/>
    <w:rsid w:val="32C43785"/>
    <w:rsid w:val="348D2238"/>
    <w:rsid w:val="362841CA"/>
    <w:rsid w:val="39E976A5"/>
    <w:rsid w:val="3DA33FB7"/>
    <w:rsid w:val="3F9B6481"/>
    <w:rsid w:val="46705E9E"/>
    <w:rsid w:val="468D7BFC"/>
    <w:rsid w:val="593C2FD0"/>
    <w:rsid w:val="657E64BE"/>
    <w:rsid w:val="67C25447"/>
    <w:rsid w:val="7C8F25BB"/>
    <w:rsid w:val="7ED10FA2"/>
    <w:rsid w:val="7FC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</w:pPr>
    <w:rPr>
      <w:rFonts w:ascii="宋体" w:hAnsi="Times New Roman"/>
      <w:kern w:val="0"/>
      <w:sz w:val="18"/>
      <w:szCs w:val="18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3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425</Words>
  <Characters>500</Characters>
  <Lines>3</Lines>
  <Paragraphs>1</Paragraphs>
  <TotalTime>13</TotalTime>
  <ScaleCrop>false</ScaleCrop>
  <LinksUpToDate>false</LinksUpToDate>
  <CharactersWithSpaces>516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2020-05-07T08:32:00Z</dcterms:created>
  <dc:creator>Administrator</dc:creator>
  <cp:lastModifiedBy>Administrator</cp:lastModifiedBy>
  <cp:lastPrinted>2022-05-20T09:14:00Z</cp:lastPrinted>
  <dcterms:modified xsi:type="dcterms:W3CDTF">2022-05-23T01:24:28Z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BC77BDB4581342BD861EE7DAA96082E7</vt:lpwstr>
  </property>
</Properties>
</file>